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80057" w14:textId="77777777" w:rsidR="00EE76A3" w:rsidRDefault="00EE76A3" w:rsidP="00EE76A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en-CA"/>
        </w:rPr>
      </w:pPr>
      <w:bookmarkStart w:id="0" w:name="_Hlk43128674"/>
      <w:r w:rsidRPr="00EC5EBB">
        <w:rPr>
          <w:rFonts w:ascii="Arial" w:eastAsia="Times New Roman" w:hAnsi="Arial" w:cs="Arial"/>
          <w:b/>
          <w:bCs/>
          <w:kern w:val="36"/>
          <w:sz w:val="32"/>
          <w:szCs w:val="32"/>
          <w:lang w:eastAsia="en-CA"/>
        </w:rPr>
        <w:t>Fund-Performance Objectives for 2024-25</w:t>
      </w:r>
    </w:p>
    <w:p w14:paraId="63404307" w14:textId="5D1D746A" w:rsidR="00EE76A3" w:rsidRDefault="00EE76A3" w:rsidP="00EE76A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en-CA"/>
        </w:rPr>
      </w:pPr>
      <w:r w:rsidRPr="00EC5EBB">
        <w:rPr>
          <w:rFonts w:ascii="Arial" w:eastAsia="Times New Roman" w:hAnsi="Arial" w:cs="Arial"/>
          <w:kern w:val="36"/>
          <w:sz w:val="24"/>
          <w:szCs w:val="24"/>
          <w:lang w:val="en-US" w:eastAsia="en-CA"/>
        </w:rPr>
        <w:t xml:space="preserve">For 2024-25, TRU’s allocation of the Research Security Fund is $2,312. </w:t>
      </w:r>
    </w:p>
    <w:p w14:paraId="3C70DEDD" w14:textId="77777777" w:rsidR="00EE76A3" w:rsidRPr="00EC5EBB" w:rsidRDefault="00EE76A3" w:rsidP="00EE76A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en-CA"/>
        </w:rPr>
      </w:pPr>
    </w:p>
    <w:tbl>
      <w:tblPr>
        <w:tblStyle w:val="TableGrid"/>
        <w:tblpPr w:leftFromText="180" w:rightFromText="180" w:vertAnchor="page" w:horzAnchor="margin" w:tblpY="3181"/>
        <w:tblW w:w="12497" w:type="dxa"/>
        <w:tblLook w:val="04A0" w:firstRow="1" w:lastRow="0" w:firstColumn="1" w:lastColumn="0" w:noHBand="0" w:noVBand="1"/>
      </w:tblPr>
      <w:tblGrid>
        <w:gridCol w:w="2200"/>
        <w:gridCol w:w="2406"/>
        <w:gridCol w:w="3179"/>
        <w:gridCol w:w="2206"/>
        <w:gridCol w:w="2506"/>
      </w:tblGrid>
      <w:tr w:rsidR="00EE76A3" w:rsidRPr="005158F9" w14:paraId="72D0A143" w14:textId="77777777" w:rsidTr="00EE76A3">
        <w:trPr>
          <w:trHeight w:val="1134"/>
        </w:trPr>
        <w:tc>
          <w:tcPr>
            <w:tcW w:w="2200" w:type="dxa"/>
          </w:tcPr>
          <w:p w14:paraId="78CF043C" w14:textId="77777777" w:rsidR="00EE76A3" w:rsidRPr="005158F9" w:rsidRDefault="00EE76A3" w:rsidP="00EE76A3">
            <w:pPr>
              <w:spacing w:after="36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158F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Project Title</w:t>
            </w:r>
          </w:p>
        </w:tc>
        <w:tc>
          <w:tcPr>
            <w:tcW w:w="2406" w:type="dxa"/>
          </w:tcPr>
          <w:p w14:paraId="38E26962" w14:textId="77777777" w:rsidR="00EE76A3" w:rsidRPr="005158F9" w:rsidRDefault="00EE76A3" w:rsidP="00EE76A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5158F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Output</w:t>
            </w:r>
            <w:r w:rsidRPr="005158F9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EEEEEE"/>
              </w:rPr>
              <w:t xml:space="preserve"> </w:t>
            </w:r>
            <w:r w:rsidRPr="00515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(investment of research security funds)</w:t>
            </w:r>
          </w:p>
        </w:tc>
        <w:tc>
          <w:tcPr>
            <w:tcW w:w="3179" w:type="dxa"/>
          </w:tcPr>
          <w:p w14:paraId="60F1AA8B" w14:textId="77777777" w:rsidR="00EE76A3" w:rsidRPr="005158F9" w:rsidRDefault="00EE76A3" w:rsidP="00EE76A3">
            <w:pPr>
              <w:spacing w:after="36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158F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Performance objective</w:t>
            </w:r>
          </w:p>
        </w:tc>
        <w:tc>
          <w:tcPr>
            <w:tcW w:w="2206" w:type="dxa"/>
          </w:tcPr>
          <w:p w14:paraId="32287D73" w14:textId="77777777" w:rsidR="00EE76A3" w:rsidRPr="005158F9" w:rsidRDefault="00EE76A3" w:rsidP="00EE76A3">
            <w:pPr>
              <w:spacing w:after="36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158F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Performance indicator</w:t>
            </w:r>
          </w:p>
        </w:tc>
        <w:tc>
          <w:tcPr>
            <w:tcW w:w="2506" w:type="dxa"/>
          </w:tcPr>
          <w:p w14:paraId="56616E48" w14:textId="77777777" w:rsidR="00EE76A3" w:rsidRPr="005158F9" w:rsidRDefault="00EE76A3" w:rsidP="00EE76A3">
            <w:pPr>
              <w:spacing w:after="36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158F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Target outcome</w:t>
            </w:r>
          </w:p>
        </w:tc>
      </w:tr>
      <w:tr w:rsidR="00EE76A3" w:rsidRPr="005158F9" w14:paraId="3E49E880" w14:textId="77777777" w:rsidTr="00EE76A3">
        <w:trPr>
          <w:trHeight w:val="288"/>
        </w:trPr>
        <w:tc>
          <w:tcPr>
            <w:tcW w:w="2200" w:type="dxa"/>
          </w:tcPr>
          <w:p w14:paraId="48C770C4" w14:textId="77777777" w:rsidR="00EE76A3" w:rsidRPr="005158F9" w:rsidRDefault="00EE76A3" w:rsidP="00EE76A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2406" w:type="dxa"/>
          </w:tcPr>
          <w:p w14:paraId="263DD88F" w14:textId="77777777" w:rsidR="00EE76A3" w:rsidRPr="005158F9" w:rsidRDefault="00EE76A3" w:rsidP="00EE76A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3179" w:type="dxa"/>
          </w:tcPr>
          <w:p w14:paraId="2DA9B91F" w14:textId="77777777" w:rsidR="00EE76A3" w:rsidRPr="005158F9" w:rsidRDefault="00EE76A3" w:rsidP="00EE76A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2206" w:type="dxa"/>
          </w:tcPr>
          <w:p w14:paraId="632FA590" w14:textId="77777777" w:rsidR="00EE76A3" w:rsidRPr="005158F9" w:rsidRDefault="00EE76A3" w:rsidP="00EE76A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2506" w:type="dxa"/>
          </w:tcPr>
          <w:p w14:paraId="35EF7435" w14:textId="77777777" w:rsidR="00EE76A3" w:rsidRPr="005158F9" w:rsidRDefault="00EE76A3" w:rsidP="00EE76A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</w:tr>
      <w:tr w:rsidR="00EE76A3" w:rsidRPr="005158F9" w14:paraId="5D65C124" w14:textId="77777777" w:rsidTr="00EE76A3">
        <w:trPr>
          <w:trHeight w:val="2337"/>
        </w:trPr>
        <w:tc>
          <w:tcPr>
            <w:tcW w:w="2200" w:type="dxa"/>
          </w:tcPr>
          <w:p w14:paraId="346948C6" w14:textId="77777777" w:rsidR="00EE76A3" w:rsidRPr="005158F9" w:rsidRDefault="00EE76A3" w:rsidP="00EE76A3">
            <w:pPr>
              <w:rPr>
                <w:rFonts w:ascii="Arial" w:hAnsi="Arial" w:cs="Arial"/>
              </w:rPr>
            </w:pPr>
            <w:r w:rsidRPr="005158F9">
              <w:rPr>
                <w:rFonts w:ascii="Arial" w:hAnsi="Arial" w:cs="Arial"/>
                <w:lang w:val="en-US"/>
              </w:rPr>
              <w:t>Assessment of Security Infrastructure</w:t>
            </w:r>
          </w:p>
        </w:tc>
        <w:tc>
          <w:tcPr>
            <w:tcW w:w="2406" w:type="dxa"/>
          </w:tcPr>
          <w:p w14:paraId="46199857" w14:textId="77777777" w:rsidR="00EE76A3" w:rsidRPr="005158F9" w:rsidRDefault="00EE76A3" w:rsidP="00EE76A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  <w:r w:rsidRPr="005158F9">
              <w:rPr>
                <w:rFonts w:ascii="Arial" w:eastAsia="Times New Roman" w:hAnsi="Arial" w:cs="Arial"/>
                <w:bCs/>
                <w:kern w:val="36"/>
                <w:lang w:eastAsia="en-CA"/>
              </w:rPr>
              <w:t>Projected percentage of Research Security grant invested in supporting the project: 100%</w:t>
            </w:r>
          </w:p>
        </w:tc>
        <w:tc>
          <w:tcPr>
            <w:tcW w:w="3179" w:type="dxa"/>
          </w:tcPr>
          <w:p w14:paraId="5EF61539" w14:textId="77777777" w:rsidR="00EE76A3" w:rsidRPr="005158F9" w:rsidRDefault="00EE76A3" w:rsidP="00EE76A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  <w:r w:rsidRPr="005158F9">
              <w:rPr>
                <w:rFonts w:ascii="Arial" w:eastAsia="Times New Roman" w:hAnsi="Arial" w:cs="Arial"/>
                <w:bCs/>
                <w:kern w:val="36"/>
                <w:lang w:eastAsia="en-CA"/>
              </w:rPr>
              <w:t>Collaborate with TRU IT Services to assess the existing state of the security infrastructure</w:t>
            </w:r>
          </w:p>
          <w:p w14:paraId="219920D2" w14:textId="77777777" w:rsidR="00EE76A3" w:rsidRPr="005158F9" w:rsidRDefault="00EE76A3" w:rsidP="00EE76A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  <w:r w:rsidRPr="005158F9">
              <w:rPr>
                <w:rFonts w:ascii="Arial" w:eastAsia="Times New Roman" w:hAnsi="Arial" w:cs="Arial"/>
                <w:bCs/>
                <w:kern w:val="36"/>
                <w:lang w:eastAsia="en-CA"/>
              </w:rPr>
              <w:t>Identify potential needs for additional measures to enhance research security</w:t>
            </w:r>
          </w:p>
        </w:tc>
        <w:tc>
          <w:tcPr>
            <w:tcW w:w="2206" w:type="dxa"/>
          </w:tcPr>
          <w:p w14:paraId="0A8CEE76" w14:textId="77777777" w:rsidR="00EE76A3" w:rsidRPr="005158F9" w:rsidRDefault="00EE76A3" w:rsidP="00EE76A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highlight w:val="yellow"/>
                <w:lang w:eastAsia="en-CA"/>
              </w:rPr>
            </w:pPr>
            <w:bookmarkStart w:id="1" w:name="_Hlk166230035"/>
            <w:r w:rsidRPr="005158F9">
              <w:rPr>
                <w:rFonts w:ascii="Arial" w:hAnsi="Arial" w:cs="Arial"/>
              </w:rPr>
              <w:t>Track the number of technological systems assessed and identify risks and vulnerabilities to measure the progress of the security infrastructure assessmen</w:t>
            </w:r>
            <w:bookmarkEnd w:id="1"/>
            <w:r w:rsidRPr="005158F9">
              <w:rPr>
                <w:rFonts w:ascii="Arial" w:hAnsi="Arial" w:cs="Arial"/>
              </w:rPr>
              <w:t>t</w:t>
            </w:r>
          </w:p>
        </w:tc>
        <w:tc>
          <w:tcPr>
            <w:tcW w:w="2506" w:type="dxa"/>
          </w:tcPr>
          <w:p w14:paraId="5BA4D3FF" w14:textId="77777777" w:rsidR="00EE76A3" w:rsidRPr="005158F9" w:rsidRDefault="00EE76A3" w:rsidP="00EE76A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  <w:r w:rsidRPr="005158F9">
              <w:rPr>
                <w:rFonts w:ascii="Arial" w:eastAsia="Times New Roman" w:hAnsi="Arial" w:cs="Arial"/>
                <w:bCs/>
                <w:kern w:val="36"/>
                <w:lang w:val="en-US" w:eastAsia="en-CA"/>
              </w:rPr>
              <w:t>TRU better understands the technologies and measures currently in place and identifies potential needs for further improvements</w:t>
            </w:r>
          </w:p>
        </w:tc>
      </w:tr>
    </w:tbl>
    <w:p w14:paraId="77E27F33" w14:textId="33584A0C" w:rsidR="00EE76A3" w:rsidRDefault="00EE76A3" w:rsidP="00EE76A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val="en-US" w:eastAsia="en-CA"/>
        </w:rPr>
      </w:pPr>
    </w:p>
    <w:p w14:paraId="07FEDF09" w14:textId="77777777" w:rsidR="00EE76A3" w:rsidRDefault="00EE76A3" w:rsidP="0061254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CA"/>
        </w:rPr>
      </w:pPr>
    </w:p>
    <w:p w14:paraId="54777D83" w14:textId="77777777" w:rsidR="00EE76A3" w:rsidRDefault="00EE76A3" w:rsidP="0061254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CA"/>
        </w:rPr>
      </w:pPr>
    </w:p>
    <w:p w14:paraId="5C014F50" w14:textId="77777777" w:rsidR="00EE76A3" w:rsidRDefault="00EE76A3" w:rsidP="0061254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CA"/>
        </w:rPr>
      </w:pPr>
    </w:p>
    <w:p w14:paraId="1481A5AB" w14:textId="77777777" w:rsidR="00EE76A3" w:rsidRPr="00EC5EBB" w:rsidRDefault="00EE76A3" w:rsidP="0061254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CA"/>
        </w:rPr>
      </w:pPr>
    </w:p>
    <w:bookmarkEnd w:id="0"/>
    <w:p w14:paraId="144C67DB" w14:textId="77777777" w:rsidR="00E33243" w:rsidRPr="005158F9" w:rsidRDefault="00E33243" w:rsidP="0061069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CA"/>
        </w:rPr>
      </w:pPr>
    </w:p>
    <w:sectPr w:rsidR="00E33243" w:rsidRPr="005158F9" w:rsidSect="0043709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377"/>
    <w:multiLevelType w:val="hybridMultilevel"/>
    <w:tmpl w:val="7A2EB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1BFC"/>
    <w:multiLevelType w:val="hybridMultilevel"/>
    <w:tmpl w:val="3AD205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164509"/>
    <w:multiLevelType w:val="hybridMultilevel"/>
    <w:tmpl w:val="9642DF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C120F4"/>
    <w:multiLevelType w:val="hybridMultilevel"/>
    <w:tmpl w:val="C2EC50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1C355F"/>
    <w:multiLevelType w:val="hybridMultilevel"/>
    <w:tmpl w:val="7E0620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77D58"/>
    <w:multiLevelType w:val="hybridMultilevel"/>
    <w:tmpl w:val="FC2E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B2BD3"/>
    <w:multiLevelType w:val="hybridMultilevel"/>
    <w:tmpl w:val="FC3ACD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8791845">
    <w:abstractNumId w:val="4"/>
  </w:num>
  <w:num w:numId="2" w16cid:durableId="736978170">
    <w:abstractNumId w:val="2"/>
  </w:num>
  <w:num w:numId="3" w16cid:durableId="1667005906">
    <w:abstractNumId w:val="1"/>
  </w:num>
  <w:num w:numId="4" w16cid:durableId="629432868">
    <w:abstractNumId w:val="6"/>
  </w:num>
  <w:num w:numId="5" w16cid:durableId="2093966207">
    <w:abstractNumId w:val="3"/>
  </w:num>
  <w:num w:numId="6" w16cid:durableId="1290471513">
    <w:abstractNumId w:val="5"/>
  </w:num>
  <w:num w:numId="7" w16cid:durableId="36556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wNTE0MjE1MzI2NzJW0lEKTi0uzszPAykwrQUAk77dLCwAAAA="/>
  </w:docVars>
  <w:rsids>
    <w:rsidRoot w:val="0043709E"/>
    <w:rsid w:val="00053C66"/>
    <w:rsid w:val="00071C09"/>
    <w:rsid w:val="000A01E8"/>
    <w:rsid w:val="000A5BC0"/>
    <w:rsid w:val="000D7E49"/>
    <w:rsid w:val="000F449B"/>
    <w:rsid w:val="00105FE7"/>
    <w:rsid w:val="00154C72"/>
    <w:rsid w:val="00192D7F"/>
    <w:rsid w:val="001C168A"/>
    <w:rsid w:val="001C56F5"/>
    <w:rsid w:val="001C7F21"/>
    <w:rsid w:val="001E450F"/>
    <w:rsid w:val="00201F7B"/>
    <w:rsid w:val="00224B1F"/>
    <w:rsid w:val="002265FB"/>
    <w:rsid w:val="002301E7"/>
    <w:rsid w:val="0027286D"/>
    <w:rsid w:val="002B610E"/>
    <w:rsid w:val="00370CD5"/>
    <w:rsid w:val="003F5892"/>
    <w:rsid w:val="00415986"/>
    <w:rsid w:val="00420294"/>
    <w:rsid w:val="004336DB"/>
    <w:rsid w:val="004353A9"/>
    <w:rsid w:val="0043709E"/>
    <w:rsid w:val="004472EB"/>
    <w:rsid w:val="004544FA"/>
    <w:rsid w:val="00462BAF"/>
    <w:rsid w:val="00472648"/>
    <w:rsid w:val="00485BF1"/>
    <w:rsid w:val="004A3F01"/>
    <w:rsid w:val="004A49E8"/>
    <w:rsid w:val="00514E29"/>
    <w:rsid w:val="005158F9"/>
    <w:rsid w:val="005233D0"/>
    <w:rsid w:val="0061069F"/>
    <w:rsid w:val="00612542"/>
    <w:rsid w:val="00660562"/>
    <w:rsid w:val="00691218"/>
    <w:rsid w:val="006A1C94"/>
    <w:rsid w:val="006B7AE5"/>
    <w:rsid w:val="00701DF6"/>
    <w:rsid w:val="0071254C"/>
    <w:rsid w:val="00713F4D"/>
    <w:rsid w:val="00724A1B"/>
    <w:rsid w:val="00743CC8"/>
    <w:rsid w:val="00764066"/>
    <w:rsid w:val="00771990"/>
    <w:rsid w:val="007B030A"/>
    <w:rsid w:val="007D121A"/>
    <w:rsid w:val="007D4330"/>
    <w:rsid w:val="008104AB"/>
    <w:rsid w:val="00813DDE"/>
    <w:rsid w:val="00851060"/>
    <w:rsid w:val="0085276E"/>
    <w:rsid w:val="00856FF8"/>
    <w:rsid w:val="0088390A"/>
    <w:rsid w:val="008B01FB"/>
    <w:rsid w:val="008D55FD"/>
    <w:rsid w:val="008D7CA9"/>
    <w:rsid w:val="00907DB2"/>
    <w:rsid w:val="00913728"/>
    <w:rsid w:val="00915EB6"/>
    <w:rsid w:val="009258ED"/>
    <w:rsid w:val="009542E4"/>
    <w:rsid w:val="009A0745"/>
    <w:rsid w:val="009F7748"/>
    <w:rsid w:val="00A26E00"/>
    <w:rsid w:val="00A26FEB"/>
    <w:rsid w:val="00A318C3"/>
    <w:rsid w:val="00A432C2"/>
    <w:rsid w:val="00A52E2B"/>
    <w:rsid w:val="00A56790"/>
    <w:rsid w:val="00A66F39"/>
    <w:rsid w:val="00AB3643"/>
    <w:rsid w:val="00AD55BE"/>
    <w:rsid w:val="00B009C0"/>
    <w:rsid w:val="00B20DE3"/>
    <w:rsid w:val="00B26351"/>
    <w:rsid w:val="00B27D34"/>
    <w:rsid w:val="00B813BC"/>
    <w:rsid w:val="00BD4D08"/>
    <w:rsid w:val="00C02348"/>
    <w:rsid w:val="00CA1827"/>
    <w:rsid w:val="00CB5463"/>
    <w:rsid w:val="00D57125"/>
    <w:rsid w:val="00D64774"/>
    <w:rsid w:val="00DC750E"/>
    <w:rsid w:val="00E207B3"/>
    <w:rsid w:val="00E33243"/>
    <w:rsid w:val="00EA152A"/>
    <w:rsid w:val="00EA5ADF"/>
    <w:rsid w:val="00EC5EBB"/>
    <w:rsid w:val="00EE76A3"/>
    <w:rsid w:val="00EF612B"/>
    <w:rsid w:val="00EF7334"/>
    <w:rsid w:val="00F85CBC"/>
    <w:rsid w:val="00FA4352"/>
    <w:rsid w:val="00FC0079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2940F"/>
  <w15:chartTrackingRefBased/>
  <w15:docId w15:val="{2C1E0CEA-620E-4B8E-891E-74D8CF1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3709E"/>
    <w:rPr>
      <w:b/>
      <w:bCs/>
    </w:rPr>
  </w:style>
  <w:style w:type="paragraph" w:styleId="ListParagraph">
    <w:name w:val="List Paragraph"/>
    <w:basedOn w:val="Normal"/>
    <w:uiPriority w:val="34"/>
    <w:qFormat/>
    <w:rsid w:val="00FA43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6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3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3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3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42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ABBF4-324B-4669-BEEF-16444EBE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722</Characters>
  <Application>Microsoft Office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TSC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Anita Sharma</cp:lastModifiedBy>
  <cp:revision>2</cp:revision>
  <cp:lastPrinted>2024-05-10T17:45:00Z</cp:lastPrinted>
  <dcterms:created xsi:type="dcterms:W3CDTF">2025-05-08T18:46:00Z</dcterms:created>
  <dcterms:modified xsi:type="dcterms:W3CDTF">2025-05-08T18:46:00Z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2ddd428c46151142fc1c98af89226e1fdae29dc8a5b14a5944f1a20975f4a856</vt:lpwstr>
  </property>
</Properties>
</file>